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B5EA9" w14:textId="77777777" w:rsidR="000C1BDC" w:rsidRPr="000C1BDC" w:rsidRDefault="000C1BDC" w:rsidP="000C1BDC">
      <w:pPr>
        <w:pStyle w:val="Heading1"/>
        <w:jc w:val="center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sz w:val="24"/>
          <w:szCs w:val="24"/>
        </w:rPr>
        <w:t>Pioneers in Practice (PIP) Leadership Development Program</w:t>
      </w:r>
    </w:p>
    <w:p w14:paraId="58DB5D7F" w14:textId="77777777" w:rsidR="000C1BDC" w:rsidRPr="000C1BDC" w:rsidRDefault="000C1BDC" w:rsidP="000C1BDC">
      <w:pPr>
        <w:pStyle w:val="Heading2"/>
        <w:jc w:val="center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sz w:val="24"/>
          <w:szCs w:val="24"/>
        </w:rPr>
        <w:t>Module Reflection Worksheet</w:t>
      </w:r>
    </w:p>
    <w:p w14:paraId="729EC4C0" w14:textId="77777777" w:rsidR="000C1BDC" w:rsidRPr="000C1BDC" w:rsidRDefault="000C1BDC" w:rsidP="000C1BDC">
      <w:pPr>
        <w:pStyle w:val="Heading3"/>
        <w:jc w:val="center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sz w:val="24"/>
          <w:szCs w:val="24"/>
        </w:rPr>
        <w:t>March: Advocacy as Leadership</w:t>
      </w:r>
    </w:p>
    <w:p w14:paraId="4FEEDE01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36073EA4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9C7A78E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>Section 1: Foundational Understanding</w:t>
      </w:r>
    </w:p>
    <w:p w14:paraId="1B73A83D" w14:textId="77777777" w:rsidR="000C1BDC" w:rsidRPr="000C1BDC" w:rsidRDefault="000C1BDC" w:rsidP="000C1BDC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In your own words, how do you define advocacy within occupational therapy practice?</w:t>
      </w:r>
    </w:p>
    <w:p w14:paraId="3F09E1BC" w14:textId="77777777" w:rsidR="000C1BDC" w:rsidRPr="000C1BDC" w:rsidRDefault="000C1BDC" w:rsidP="000C1BDC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How has your understanding of advocacy changed or expanded after engaging with this module?</w:t>
      </w:r>
    </w:p>
    <w:p w14:paraId="7925BE43" w14:textId="77777777" w:rsidR="000C1BDC" w:rsidRPr="000C1BDC" w:rsidRDefault="000C1BDC" w:rsidP="000C1BDC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stood out to you most from the advocacy champions, video content, or resources? Why?</w:t>
      </w:r>
    </w:p>
    <w:p w14:paraId="38010FCB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7C66CA42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1BC7B78A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>Section 2: Systems Thinking &amp; Advocacy Across Levels</w:t>
      </w:r>
    </w:p>
    <w:p w14:paraId="57D8E5F9" w14:textId="77777777" w:rsidR="000C1BDC" w:rsidRPr="000C1BDC" w:rsidRDefault="000C1BDC" w:rsidP="000C1BDC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Describe one example from your current or future practice where a challenge exists across multiple levels (individual, organizational, community, or policy).</w:t>
      </w:r>
    </w:p>
    <w:p w14:paraId="36FB6E2E" w14:textId="77777777" w:rsidR="000C1BDC" w:rsidRPr="000C1BDC" w:rsidRDefault="000C1BDC" w:rsidP="000C1BDC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Using a systems thinking lens, where do you see opportunities for advocacy within this situation?</w:t>
      </w:r>
    </w:p>
    <w:p w14:paraId="66BEA3B0" w14:textId="77777777" w:rsidR="000C1BDC" w:rsidRPr="000C1BDC" w:rsidRDefault="000C1BDC" w:rsidP="000C1BDC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Which level of advocacy (individual, organizational, community, policy) feels most natural to you right now? Which feels most challenging?</w:t>
      </w:r>
    </w:p>
    <w:p w14:paraId="3A9A93FE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2C009726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572C572E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>Section 3: Policy Literacy &amp; Legislative Process</w:t>
      </w:r>
    </w:p>
    <w:p w14:paraId="5B196CBB" w14:textId="77777777" w:rsidR="000C1BDC" w:rsidRPr="000C1BDC" w:rsidRDefault="000C1BDC" w:rsidP="000C1BDC">
      <w:pPr>
        <w:pStyle w:val="NormalWeb"/>
        <w:numPr>
          <w:ilvl w:val="0"/>
          <w:numId w:val="3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is one key takeaway you learned about the legislative process?</w:t>
      </w:r>
    </w:p>
    <w:p w14:paraId="796D26C9" w14:textId="77777777" w:rsidR="000C1BDC" w:rsidRPr="000C1BDC" w:rsidRDefault="000C1BDC" w:rsidP="000C1BDC">
      <w:pPr>
        <w:pStyle w:val="NormalWeb"/>
        <w:numPr>
          <w:ilvl w:val="0"/>
          <w:numId w:val="3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At what point(s) in the legislative process do you see occupational therapy practitioners having the greatest opportunity to engage? Why?</w:t>
      </w:r>
    </w:p>
    <w:p w14:paraId="6B75D997" w14:textId="77777777" w:rsidR="000C1BDC" w:rsidRPr="000C1BDC" w:rsidRDefault="000C1BDC" w:rsidP="000C1BDC">
      <w:pPr>
        <w:pStyle w:val="NormalWeb"/>
        <w:numPr>
          <w:ilvl w:val="0"/>
          <w:numId w:val="3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Identify one policy issue from the AOTA State Legislative Forecast that is meaningful to you. What makes this issue relevant to occupational therapy practice?</w:t>
      </w:r>
    </w:p>
    <w:p w14:paraId="23295757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5AD349CC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4086439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lastRenderedPageBreak/>
        <w:t>Section 4: Stakeholder Mapping</w:t>
      </w:r>
    </w:p>
    <w:p w14:paraId="50F99A59" w14:textId="77777777" w:rsidR="000C1BDC" w:rsidRPr="000C1BDC" w:rsidRDefault="000C1BDC" w:rsidP="000C1BDC">
      <w:pPr>
        <w:pStyle w:val="NormalWeb"/>
        <w:numPr>
          <w:ilvl w:val="0"/>
          <w:numId w:val="4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Identify a current or potential advocacy issue in occupational therapy.</w:t>
      </w:r>
    </w:p>
    <w:p w14:paraId="12A338A7" w14:textId="77777777" w:rsidR="000C1BDC" w:rsidRPr="000C1BDC" w:rsidRDefault="000C1BDC" w:rsidP="000C1BDC">
      <w:pPr>
        <w:pStyle w:val="NormalWeb"/>
        <w:numPr>
          <w:ilvl w:val="0"/>
          <w:numId w:val="4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List 3–5 key stakeholders related to this issue.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1389"/>
        <w:gridCol w:w="1817"/>
        <w:gridCol w:w="3510"/>
      </w:tblGrid>
      <w:tr w:rsidR="000C1BDC" w:rsidRPr="000C1BDC" w14:paraId="29394FA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C11CDC" w14:textId="77777777" w:rsidR="000C1BDC" w:rsidRPr="000C1BDC" w:rsidRDefault="000C1BD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C1BD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Stakeholder</w:t>
            </w:r>
          </w:p>
        </w:tc>
        <w:tc>
          <w:tcPr>
            <w:tcW w:w="0" w:type="auto"/>
            <w:vAlign w:val="center"/>
            <w:hideMark/>
          </w:tcPr>
          <w:p w14:paraId="7D7CF49E" w14:textId="77777777" w:rsidR="000C1BDC" w:rsidRPr="000C1BDC" w:rsidRDefault="000C1BD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C1BD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Role/Interest</w:t>
            </w:r>
          </w:p>
        </w:tc>
        <w:tc>
          <w:tcPr>
            <w:tcW w:w="0" w:type="auto"/>
            <w:vAlign w:val="center"/>
            <w:hideMark/>
          </w:tcPr>
          <w:p w14:paraId="3DC1434A" w14:textId="77777777" w:rsidR="000C1BDC" w:rsidRPr="000C1BDC" w:rsidRDefault="000C1BD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C1BD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Level of Influence</w:t>
            </w:r>
          </w:p>
        </w:tc>
        <w:tc>
          <w:tcPr>
            <w:tcW w:w="0" w:type="auto"/>
            <w:vAlign w:val="center"/>
            <w:hideMark/>
          </w:tcPr>
          <w:p w14:paraId="3A3F4B52" w14:textId="77777777" w:rsidR="000C1BDC" w:rsidRPr="000C1BDC" w:rsidRDefault="000C1BDC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0C1BD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Potential Strategy for Engagement</w:t>
            </w:r>
          </w:p>
        </w:tc>
      </w:tr>
    </w:tbl>
    <w:p w14:paraId="16B24CE2" w14:textId="77777777" w:rsidR="000C1BDC" w:rsidRPr="000C1BDC" w:rsidRDefault="000C1BDC" w:rsidP="000C1BDC">
      <w:pPr>
        <w:pStyle w:val="NormalWeb"/>
        <w:numPr>
          <w:ilvl w:val="0"/>
          <w:numId w:val="5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Which stakeholder would you prioritize engaging first and why?</w:t>
      </w:r>
    </w:p>
    <w:p w14:paraId="513C33F2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3207EE3D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DA1AD73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>Section 5: Advocacy Messaging &amp; Storytelling</w:t>
      </w:r>
    </w:p>
    <w:p w14:paraId="0E87C2C9" w14:textId="77777777" w:rsidR="000C1BDC" w:rsidRPr="000C1BDC" w:rsidRDefault="000C1BDC" w:rsidP="000C1BDC">
      <w:pPr>
        <w:pStyle w:val="NormalWeb"/>
        <w:numPr>
          <w:ilvl w:val="0"/>
          <w:numId w:val="6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Briefly describe a client or population story (real or hypothetical) that highlights a need for advocacy.</w:t>
      </w:r>
    </w:p>
    <w:p w14:paraId="094860BB" w14:textId="77777777" w:rsidR="000C1BDC" w:rsidRPr="000C1BDC" w:rsidRDefault="000C1BDC" w:rsidP="000C1BDC">
      <w:pPr>
        <w:pStyle w:val="NormalWeb"/>
        <w:numPr>
          <w:ilvl w:val="0"/>
          <w:numId w:val="6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is the key message you want your audience to understand from this story?</w:t>
      </w:r>
    </w:p>
    <w:p w14:paraId="38B392E4" w14:textId="77777777" w:rsidR="000C1BDC" w:rsidRPr="000C1BDC" w:rsidRDefault="000C1BDC" w:rsidP="000C1BDC">
      <w:pPr>
        <w:pStyle w:val="NormalWeb"/>
        <w:numPr>
          <w:ilvl w:val="0"/>
          <w:numId w:val="6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How might you adapt this message for:</w:t>
      </w:r>
    </w:p>
    <w:p w14:paraId="5C170E11" w14:textId="77777777" w:rsidR="000C1BDC" w:rsidRPr="000C1BDC" w:rsidRDefault="000C1BDC" w:rsidP="000C1BDC">
      <w:pPr>
        <w:pStyle w:val="NormalWeb"/>
        <w:numPr>
          <w:ilvl w:val="0"/>
          <w:numId w:val="10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A policymaker</w:t>
      </w:r>
    </w:p>
    <w:p w14:paraId="7B8388D3" w14:textId="77777777" w:rsidR="000C1BDC" w:rsidRPr="000C1BDC" w:rsidRDefault="000C1BDC" w:rsidP="000C1BDC">
      <w:pPr>
        <w:pStyle w:val="NormalWeb"/>
        <w:numPr>
          <w:ilvl w:val="0"/>
          <w:numId w:val="10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A colleague or administrator</w:t>
      </w:r>
    </w:p>
    <w:p w14:paraId="00250104" w14:textId="77777777" w:rsidR="000C1BDC" w:rsidRPr="000C1BDC" w:rsidRDefault="000C1BDC" w:rsidP="000C1BDC">
      <w:pPr>
        <w:pStyle w:val="NormalWeb"/>
        <w:numPr>
          <w:ilvl w:val="0"/>
          <w:numId w:val="10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A public audience (e.g., social media)</w:t>
      </w:r>
    </w:p>
    <w:p w14:paraId="26A49B65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5697BA8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13EA3A3A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>Section 6: Digital Advocacy &amp; Action</w:t>
      </w:r>
    </w:p>
    <w:p w14:paraId="1BC87E57" w14:textId="77777777" w:rsidR="000C1BDC" w:rsidRPr="000C1BDC" w:rsidRDefault="000C1BDC" w:rsidP="000C1BDC">
      <w:pPr>
        <w:pStyle w:val="NormalWeb"/>
        <w:numPr>
          <w:ilvl w:val="0"/>
          <w:numId w:val="8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is one advocacy action you could realistically take within the next 3 months?</w:t>
      </w:r>
    </w:p>
    <w:p w14:paraId="75A39D14" w14:textId="77777777" w:rsidR="000C1BDC" w:rsidRPr="000C1BDC" w:rsidRDefault="000C1BDC" w:rsidP="000C1BDC">
      <w:pPr>
        <w:pStyle w:val="NormalWeb"/>
        <w:numPr>
          <w:ilvl w:val="0"/>
          <w:numId w:val="8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platform or method would you use (e.g., email, social media, testimony, meeting)?</w:t>
      </w:r>
    </w:p>
    <w:p w14:paraId="20CE016D" w14:textId="77777777" w:rsidR="000C1BDC" w:rsidRPr="000C1BDC" w:rsidRDefault="000C1BDC" w:rsidP="000C1BDC">
      <w:pPr>
        <w:pStyle w:val="NormalWeb"/>
        <w:numPr>
          <w:ilvl w:val="0"/>
          <w:numId w:val="8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barriers might you encounter, and how could you address them?</w:t>
      </w:r>
    </w:p>
    <w:p w14:paraId="1A198180" w14:textId="77777777" w:rsidR="000C1BDC" w:rsidRPr="000C1BDC" w:rsidRDefault="002A6603" w:rsidP="000C1BDC">
      <w:pPr>
        <w:rPr>
          <w:rFonts w:asciiTheme="majorHAnsi" w:hAnsiTheme="majorHAnsi" w:cstheme="majorHAnsi"/>
          <w:sz w:val="24"/>
          <w:szCs w:val="24"/>
        </w:rPr>
      </w:pPr>
      <w:r w:rsidRPr="002A6603">
        <w:rPr>
          <w:rFonts w:asciiTheme="majorHAnsi" w:hAnsiTheme="majorHAnsi" w:cstheme="majorHAnsi"/>
          <w:noProof/>
          <w:sz w:val="24"/>
          <w:szCs w:val="24"/>
        </w:rPr>
        <w:pict w14:anchorId="22477BD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F89C93D" w14:textId="77777777" w:rsidR="000C1BDC" w:rsidRPr="000C1BDC" w:rsidRDefault="000C1BDC" w:rsidP="000C1BDC">
      <w:pPr>
        <w:pStyle w:val="Heading2"/>
        <w:rPr>
          <w:rFonts w:asciiTheme="majorHAnsi" w:hAnsiTheme="majorHAnsi" w:cstheme="majorHAnsi"/>
          <w:sz w:val="24"/>
          <w:szCs w:val="24"/>
        </w:rPr>
      </w:pPr>
      <w:r w:rsidRPr="000C1BDC">
        <w:rPr>
          <w:rStyle w:val="Strong"/>
          <w:rFonts w:asciiTheme="majorHAnsi" w:hAnsiTheme="majorHAnsi" w:cstheme="majorHAnsi"/>
          <w:b w:val="0"/>
          <w:bCs w:val="0"/>
          <w:sz w:val="24"/>
          <w:szCs w:val="24"/>
        </w:rPr>
        <w:t>Section 7: Reflection &amp; Leadership Development</w:t>
      </w:r>
    </w:p>
    <w:p w14:paraId="43FA1CC6" w14:textId="77777777" w:rsidR="000C1BDC" w:rsidRPr="000C1BDC" w:rsidRDefault="000C1BDC" w:rsidP="000C1BDC">
      <w:pPr>
        <w:pStyle w:val="NormalWeb"/>
        <w:numPr>
          <w:ilvl w:val="0"/>
          <w:numId w:val="9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did you learn about yourself as an advocate through this module?</w:t>
      </w:r>
    </w:p>
    <w:p w14:paraId="6D2EBC2E" w14:textId="77777777" w:rsidR="000C1BDC" w:rsidRPr="000C1BDC" w:rsidRDefault="000C1BDC" w:rsidP="000C1BDC">
      <w:pPr>
        <w:pStyle w:val="NormalWeb"/>
        <w:numPr>
          <w:ilvl w:val="0"/>
          <w:numId w:val="9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How does advocacy connect to your personal leadership philosophy?</w:t>
      </w:r>
    </w:p>
    <w:p w14:paraId="34F63243" w14:textId="77777777" w:rsidR="000C1BDC" w:rsidRPr="000C1BDC" w:rsidRDefault="000C1BDC" w:rsidP="000C1BDC">
      <w:pPr>
        <w:pStyle w:val="NormalWeb"/>
        <w:numPr>
          <w:ilvl w:val="0"/>
          <w:numId w:val="9"/>
        </w:numPr>
        <w:rPr>
          <w:rFonts w:asciiTheme="majorHAnsi" w:hAnsiTheme="majorHAnsi" w:cstheme="majorHAnsi"/>
        </w:rPr>
      </w:pPr>
      <w:r w:rsidRPr="000C1BDC">
        <w:rPr>
          <w:rFonts w:asciiTheme="majorHAnsi" w:hAnsiTheme="majorHAnsi" w:cstheme="majorHAnsi"/>
        </w:rPr>
        <w:t>What is one commitment you are making to continue developing your advocacy skills?</w:t>
      </w:r>
    </w:p>
    <w:p w14:paraId="4C65E311" w14:textId="77777777" w:rsidR="00975628" w:rsidRPr="000C1BDC" w:rsidRDefault="00975628">
      <w:pPr>
        <w:rPr>
          <w:rFonts w:asciiTheme="majorHAnsi" w:hAnsiTheme="majorHAnsi" w:cstheme="majorHAnsi"/>
          <w:sz w:val="24"/>
          <w:szCs w:val="24"/>
        </w:rPr>
      </w:pPr>
    </w:p>
    <w:sectPr w:rsidR="00975628" w:rsidRPr="000C1BDC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9210B" w14:textId="77777777" w:rsidR="002A6603" w:rsidRDefault="002A6603">
      <w:pPr>
        <w:spacing w:line="240" w:lineRule="auto"/>
      </w:pPr>
      <w:r>
        <w:separator/>
      </w:r>
    </w:p>
  </w:endnote>
  <w:endnote w:type="continuationSeparator" w:id="0">
    <w:p w14:paraId="29FB591D" w14:textId="77777777" w:rsidR="002A6603" w:rsidRDefault="002A66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859AF72-E634-3D41-AD08-4D7EFB26A8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51E846-2F9F-1C43-BD31-CEBD195BF389}"/>
    <w:embedBold r:id="rId3" w:fontKey="{6997472F-F6AB-924B-9363-44FACA2260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8653E48-0C6B-9249-A0EB-A681D881D52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2E391DA-E97A-D145-98EF-6C103C8C23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8B5E83D-AAFB-754C-AABE-BB8B52754F47}"/>
    <w:embedBold r:id="rId7" w:fontKey="{5B2C3BDE-BE9B-F543-8FA6-5CD1533D2092}"/>
    <w:embedItalic r:id="rId8" w:fontKey="{8EDA6496-5BAE-9C43-A18D-771F241F4A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5E1F010-C25D-4049-ABC7-4F21CE055113}"/>
    <w:embedBold r:id="rId10" w:fontKey="{19C1A751-1E35-604F-A4BD-41176332AD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124722C-A813-784A-8DF1-FEBA9820A3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84651" w14:textId="77777777" w:rsidR="00975628" w:rsidRDefault="009756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9D149" w14:textId="77777777" w:rsidR="002A6603" w:rsidRDefault="002A6603">
      <w:pPr>
        <w:spacing w:line="240" w:lineRule="auto"/>
      </w:pPr>
      <w:r>
        <w:separator/>
      </w:r>
    </w:p>
  </w:footnote>
  <w:footnote w:type="continuationSeparator" w:id="0">
    <w:p w14:paraId="64EBE145" w14:textId="77777777" w:rsidR="002A6603" w:rsidRDefault="002A66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74566" w14:textId="77777777" w:rsidR="00975628" w:rsidRDefault="0097562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C7E7E" w14:textId="77777777" w:rsidR="00975628" w:rsidRDefault="00000000">
    <w:pPr>
      <w:jc w:val="center"/>
    </w:pPr>
    <w:r>
      <w:rPr>
        <w:noProof/>
      </w:rPr>
      <w:drawing>
        <wp:inline distT="114300" distB="114300" distL="114300" distR="114300" wp14:anchorId="055567CA" wp14:editId="387B5938">
          <wp:extent cx="2328863" cy="77255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77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F40B5"/>
    <w:multiLevelType w:val="multilevel"/>
    <w:tmpl w:val="4BBA774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CE3040"/>
    <w:multiLevelType w:val="multilevel"/>
    <w:tmpl w:val="908A8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2B60C9"/>
    <w:multiLevelType w:val="multilevel"/>
    <w:tmpl w:val="B04ABA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8416C4"/>
    <w:multiLevelType w:val="multilevel"/>
    <w:tmpl w:val="23828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9F0851"/>
    <w:multiLevelType w:val="multilevel"/>
    <w:tmpl w:val="8DAC8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D02830"/>
    <w:multiLevelType w:val="multilevel"/>
    <w:tmpl w:val="E42ACF0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693FDC"/>
    <w:multiLevelType w:val="multilevel"/>
    <w:tmpl w:val="4294AF9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DD0791"/>
    <w:multiLevelType w:val="multilevel"/>
    <w:tmpl w:val="D07EEC7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872FF4"/>
    <w:multiLevelType w:val="hybridMultilevel"/>
    <w:tmpl w:val="DFDA2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C9C3D12"/>
    <w:multiLevelType w:val="multilevel"/>
    <w:tmpl w:val="5E5A0A9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6483963">
    <w:abstractNumId w:val="1"/>
  </w:num>
  <w:num w:numId="2" w16cid:durableId="743455201">
    <w:abstractNumId w:val="2"/>
  </w:num>
  <w:num w:numId="3" w16cid:durableId="100803879">
    <w:abstractNumId w:val="4"/>
  </w:num>
  <w:num w:numId="4" w16cid:durableId="2146313020">
    <w:abstractNumId w:val="0"/>
  </w:num>
  <w:num w:numId="5" w16cid:durableId="1127624191">
    <w:abstractNumId w:val="7"/>
  </w:num>
  <w:num w:numId="6" w16cid:durableId="1806195609">
    <w:abstractNumId w:val="5"/>
  </w:num>
  <w:num w:numId="7" w16cid:durableId="978611910">
    <w:abstractNumId w:val="3"/>
  </w:num>
  <w:num w:numId="8" w16cid:durableId="298730582">
    <w:abstractNumId w:val="9"/>
  </w:num>
  <w:num w:numId="9" w16cid:durableId="1508131653">
    <w:abstractNumId w:val="6"/>
  </w:num>
  <w:num w:numId="10" w16cid:durableId="8295172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628"/>
    <w:rsid w:val="0009563D"/>
    <w:rsid w:val="000C1BDC"/>
    <w:rsid w:val="002A6603"/>
    <w:rsid w:val="0097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4A422"/>
  <w15:docId w15:val="{926C9C20-861A-8940-A0D4-5B7E61FE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0C1BD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C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2206</Characters>
  <Application>Microsoft Office Word</Application>
  <DocSecurity>0</DocSecurity>
  <Lines>275</Lines>
  <Paragraphs>145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Julia Graham</cp:lastModifiedBy>
  <cp:revision>2</cp:revision>
  <dcterms:created xsi:type="dcterms:W3CDTF">2026-03-17T04:31:00Z</dcterms:created>
  <dcterms:modified xsi:type="dcterms:W3CDTF">2026-03-17T04:31:00Z</dcterms:modified>
</cp:coreProperties>
</file>